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F497E" w:rsidRDefault="00CF497E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F497E" w:rsidRPr="001D000A" w:rsidRDefault="00CF497E" w:rsidP="00CF497E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D000A">
        <w:rPr>
          <w:rFonts w:ascii="Times New Roman" w:hAnsi="Times New Roman"/>
          <w:b/>
          <w:bCs/>
          <w:sz w:val="24"/>
          <w:szCs w:val="24"/>
          <w:lang w:val="pl-PL"/>
        </w:rPr>
        <w:t>Minimalne wymagania, których spełnienie jest niezbędne do wyboru operacji przez LGD:</w:t>
      </w:r>
    </w:p>
    <w:p w:rsidR="00CF497E" w:rsidRPr="001D000A" w:rsidRDefault="00CF497E" w:rsidP="00CF497E">
      <w:pPr>
        <w:pStyle w:val="NormalnyWeb"/>
        <w:spacing w:line="276" w:lineRule="auto"/>
        <w:rPr>
          <w:b/>
          <w:bCs/>
          <w:color w:val="FFFFFF"/>
          <w:sz w:val="20"/>
          <w:szCs w:val="20"/>
        </w:rPr>
      </w:pPr>
      <w:r w:rsidRPr="001D000A">
        <w:rPr>
          <w:b/>
          <w:bCs/>
          <w:color w:val="000000"/>
          <w:sz w:val="20"/>
          <w:szCs w:val="20"/>
        </w:rPr>
        <w:t> </w:t>
      </w:r>
    </w:p>
    <w:p w:rsidR="00CF497E" w:rsidRPr="001D000A" w:rsidRDefault="00CF497E" w:rsidP="00CF497E">
      <w:pPr>
        <w:pStyle w:val="NormalnyWeb"/>
        <w:numPr>
          <w:ilvl w:val="0"/>
          <w:numId w:val="2"/>
        </w:numPr>
        <w:spacing w:line="276" w:lineRule="auto"/>
        <w:rPr>
          <w:color w:val="000000"/>
        </w:rPr>
      </w:pPr>
      <w:r w:rsidRPr="001D000A">
        <w:rPr>
          <w:color w:val="000000"/>
        </w:rPr>
        <w:t xml:space="preserve">Uzyskanie minimum 20% punktów z oceny według lokalnych kryteriów wyboru operacji  w ramach działania „Wdrażanie lokalnych strategii rozwoju”. </w:t>
      </w:r>
    </w:p>
    <w:p w:rsidR="0001715C" w:rsidRPr="0001715C" w:rsidRDefault="0001715C" w:rsidP="00CF497E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</w:pPr>
    </w:p>
    <w:sectPr w:rsidR="0001715C" w:rsidRPr="0001715C" w:rsidSect="00B8753F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2A" w:rsidRDefault="0018432A" w:rsidP="00C56061">
      <w:pPr>
        <w:spacing w:after="0" w:line="240" w:lineRule="auto"/>
      </w:pPr>
      <w:r>
        <w:separator/>
      </w:r>
    </w:p>
  </w:endnote>
  <w:endnote w:type="continuationSeparator" w:id="0">
    <w:p w:rsidR="0018432A" w:rsidRDefault="0018432A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2A" w:rsidRDefault="0018432A" w:rsidP="00C56061">
      <w:pPr>
        <w:spacing w:after="0" w:line="240" w:lineRule="auto"/>
      </w:pPr>
      <w:r>
        <w:separator/>
      </w:r>
    </w:p>
  </w:footnote>
  <w:footnote w:type="continuationSeparator" w:id="0">
    <w:p w:rsidR="0018432A" w:rsidRDefault="0018432A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70589E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53F"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9789" cy="723900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0530F9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</w:t>
    </w:r>
    <w:r w:rsidR="00367874" w:rsidRPr="00367874">
      <w:rPr>
        <w:rFonts w:ascii="Arial" w:hAnsi="Arial" w:cs="Arial"/>
        <w:b/>
        <w:sz w:val="18"/>
        <w:szCs w:val="18"/>
      </w:rPr>
      <w:t>„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Europejski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Fundusz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Rolny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na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rzecz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Rozwoju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Obszarów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Wiejskich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wiejskie</w:t>
    </w:r>
    <w:proofErr w:type="spellEnd"/>
    <w:r w:rsidR="00367874"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1715C"/>
    <w:rsid w:val="000530F9"/>
    <w:rsid w:val="00064778"/>
    <w:rsid w:val="000B07D3"/>
    <w:rsid w:val="000B3CE4"/>
    <w:rsid w:val="0018432A"/>
    <w:rsid w:val="00194C88"/>
    <w:rsid w:val="001D000A"/>
    <w:rsid w:val="002A0AE6"/>
    <w:rsid w:val="002E33F0"/>
    <w:rsid w:val="00367874"/>
    <w:rsid w:val="003B37A2"/>
    <w:rsid w:val="003E3CDA"/>
    <w:rsid w:val="00462473"/>
    <w:rsid w:val="0049416C"/>
    <w:rsid w:val="004D7B56"/>
    <w:rsid w:val="0050298B"/>
    <w:rsid w:val="00586A45"/>
    <w:rsid w:val="0070589E"/>
    <w:rsid w:val="007D4DF3"/>
    <w:rsid w:val="00802928"/>
    <w:rsid w:val="00815843"/>
    <w:rsid w:val="008E39EB"/>
    <w:rsid w:val="00943703"/>
    <w:rsid w:val="00A728D5"/>
    <w:rsid w:val="00A903C1"/>
    <w:rsid w:val="00AB6A79"/>
    <w:rsid w:val="00AC4A48"/>
    <w:rsid w:val="00B8753F"/>
    <w:rsid w:val="00C56061"/>
    <w:rsid w:val="00C63F8D"/>
    <w:rsid w:val="00CB023B"/>
    <w:rsid w:val="00CF497E"/>
    <w:rsid w:val="00D74C21"/>
    <w:rsid w:val="00E65919"/>
    <w:rsid w:val="00FB5601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2</cp:revision>
  <dcterms:created xsi:type="dcterms:W3CDTF">2012-02-09T08:56:00Z</dcterms:created>
  <dcterms:modified xsi:type="dcterms:W3CDTF">2012-02-09T08:56:00Z</dcterms:modified>
</cp:coreProperties>
</file>